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789"/>
        <w:gridCol w:w="7567"/>
      </w:tblGrid>
      <w:tr>
        <w:trPr>
          <w:trHeight w:val="695" w:hRule="auto"/>
          <w:jc w:val="left"/>
          <w:cantSplit w:val="1"/>
        </w:trPr>
        <w:tc>
          <w:tcPr>
            <w:tcW w:w="178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356" w:dyaOrig="1923">
                <v:rect xmlns:o="urn:schemas-microsoft-com:office:office" xmlns:v="urn:schemas-microsoft-com:vml" id="rectole0000000000" style="width:67.800000pt;height:96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Stowarzyszenie na rzecz rozwoju wsi Bogufa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Źr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ło Baryczy”</w:t>
            </w:r>
          </w:p>
        </w:tc>
      </w:tr>
      <w:tr>
        <w:trPr>
          <w:trHeight w:val="1274" w:hRule="auto"/>
          <w:jc w:val="left"/>
        </w:trPr>
        <w:tc>
          <w:tcPr>
            <w:tcW w:w="178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Bogufa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ów 7b  63-421 Przygodzice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tel. 604 393 075, e-mail: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zrodlo.baryczy@gmail.com</w:t>
              </w:r>
            </w:hyperlink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6"/>
          <w:shd w:fill="auto" w:val="clear"/>
        </w:rPr>
        <w:t xml:space="preserve">Zaproszenie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Stowarzyszenie na Rzecz Rozwoju Wsi Bogufa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ów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Źr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ód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ło Baryczy” 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zaprasza wszystkich  ch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ę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tnych do udzia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łu 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w Pielgrzymce do Sanktuarium " Marii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Śnieżnej Przyczyna Naszej Radości " na g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órze Iglicznej ko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ło Międzyg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órza w dniu 23.10.2016 (Niedziela)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Plan Pielgrzymki: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wyjazd z pod Sali Wiejskiej w Bogufa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łowie  6.00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przyjazd do Mi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ędzyg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órza (Masyw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Śnieżnika) 9.00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Wodospad Wilczki 22m wys.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Msza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Św. w Sanktuarium o godz. 12.00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wej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ście na g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ór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ę Igliczną 845 m n.p.m 13.00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zwiedzanie Ogrodu Bajek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spacer po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tam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ie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na rzece Wilczki 30m wys. ok. 14.00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przejazd do K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łodzka i zwiedzanie Twierdzy Kłodzkiej ok. 16.00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- powrót ok. 22.00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Dzieci i m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łodzież zpraszamy do udziału w pielgrzymce pod opieką osoby pełnoletniej.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Koszt: 100z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ł/osoby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righ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ab/>
        <w:t xml:space="preserve">Wszelkich informacji na temat Pielgrzymki udziela Jaros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ław Binkowski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righ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tel.604-393-075</w:t>
      </w: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16777104" w:leader="none"/>
        </w:tabs>
        <w:spacing w:before="0" w:after="0" w:line="360"/>
        <w:ind w:right="0" w:left="0" w:firstLine="0"/>
        <w:jc w:val="left"/>
        <w:rPr>
          <w:rFonts w:ascii="Blackadder ITC" w:hAnsi="Blackadder ITC" w:cs="Blackadder ITC" w:eastAsia="Blackadder IT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lackadder ITC" w:hAnsi="Blackadder ITC" w:cs="Blackadder ITC" w:eastAsia="Blackadder ITC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zrodlo.baryczy@gmail.com" Id="docRId2" Type="http://schemas.openxmlformats.org/officeDocument/2006/relationships/hyperlink" /><Relationship Target="styles.xml" Id="docRId4" Type="http://schemas.openxmlformats.org/officeDocument/2006/relationships/styles" /></Relationships>
</file>